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《少年闰土》第一课时教学设计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1.会写“郑、拜”等1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个生字，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会写“一望无际、家景等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14个词语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文中用词、语序与现今用法不一样的句段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2.有感情地朗读课文。背诵第1自然段，体会闰土在“我”心中的美好形象。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3.学习作者对闰土的外貌描写，感知语言的表达力度，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仿照第一自然段，描写自己或别人生活的瞬间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.有感情地朗读课文。背诵第1自然段，体会闰土在“我”心中的美好形象。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.学习作者对闰土的外貌描写，感知语言的表达力度，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仿照第一自然段，描写自己或别人生活的瞬间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激趣导入，揭示课题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1.听描述，猜人物。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今天，老师想给大家介绍一位年龄有点大的朋友，想认识他吗？听好了——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师范读第一自然段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……他是谁？大家知道吗？（学生回答。）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大家了解鲁迅先生吗？请大家把课本翻到单元导读页，上面有鲁迅先生的照片和简介，我们先来读一读，对鲁迅先生有个大概的了解。（学生将课本翻至对应页，自主阅读。）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2.引入本课课题。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我们就来学习鲁迅先生的一篇作品《少年闰土》，这是鲁迅先生的小说《故乡》中的一部分。在这篇课文中，鲁迅先生向我们介绍了他儿时的一位朋友——闰土。他和我们年纪相仿，是一个健康、活泼、可爱的少年。请大家跟着我一起书写他的名字，（板书：少年闰土。）和他打个招呼吧。（学生齐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（二）初读课文，检测预习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1.初读课文，读通读顺，注意生字、难词。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鲁迅先生的文章语言精辟，同学们在初读课文时肯定有不理解的地方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大家读课文时要注意一些生僻字词，做好记号，可联系上下文想想字词的意思。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2.利用课件检查字词预习的情况。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出示句子，引导学生理解文中一些词语的意思。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那时我的父亲还在世，家景也好，我正是一个少爷。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那一年，我家是一件大祭祀的值年。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）而且知道他和我防腐年纪。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小结：请大家翻开书，再轻轻地读这些句子。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（三）再读课文，品读欣赏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1.快速读课文，感知课文的写作顺序。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疏通了文章中较难理解的词语，大家再读课文就没有问题了。请大家快速读课文，思考一下文章的写作顺序。认真朗读课文，请按照课文写作的顺序把下面的四个词语进行排列。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相处  离别  回忆  相识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（回忆）——（相识）——（相处）——（离别）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2.读批并重，感知文字画面美。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通过梳理文章的脉络，我们知道作者对闰土的描写是从回忆开始写起的。说起这段回忆，对于作者可以说是刻骨铭心，难以忘怀。请大家轻轻地读文章的第1自然段。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（1）感知环境描写，读出色彩。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①指名读“深蓝的天空中……碧绿的西瓜”，教师随学生的朗读及时评价。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朗读，最重要的就是读着眼前的句子，脑海中同时就浮现出句子所描绘的景象。这一句为我们呈现了一幅色彩鲜明、优美无比的画面。大家感受到了吗？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②说说句中描写了哪些景物，描绘了怎样的色彩。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景物：天空、圆月、大海、沙地、西瓜；色彩：深蓝、金黄、碧绿。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③师生齐读这一句。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（2）感知人物描写，学习批注。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①读一读第1自然段中剩下的句子。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②结合图片，交流文中少年给你的感受，用几个词来形容。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把刚才阅读的感受写在句子的旁边，这就是批注。老师也有自己的阅读感受，我用这两个词来形容。（板书：机敏、勇敢。）你可以写老师的词，也可以写刚才同学说的或者自己的词，就写在句子旁边。（学生自由选择批注词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③学生再次自读，读出少年的机敏、勇敢。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（3）朗读，感受变化。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我们合作朗读这一自然段。你们读写景的句子，我来读写人的句子。如果说景物是静态的描写，那么人就是动态的描写；如果读静的景物用舒缓的语调，那么读动的人物就需要用稍快的语调。动静相生，我们就来比比谁读得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看插图，试着背诵这一自然段。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3.初识主要人物——知来历，识外貌。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作者在开头就刻画了这样一个场景，让我们对这位少年充满了兴趣。接下来我们快去见见闰土的真实面貌吧！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①学生找出外貌描写句，画出来。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他正在厨房里，紫色的圆脸，头戴一顶小毡帽，颈上套一个明晃晃的银项圈。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②齐读句子，边读边思考：这句话能看出闰土的什么特点？能用几个词来形容吗？（纯朴、健康、勤劳。）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结：鲁迅先生不愧是文学大家，寥寥几笔就为我们描绘了一个健康、朴实、受人疼爱的海边农村少年的形象，关键是抓住了人物的特点。其实，我们在写人时，也大可不必将人物的眉毛、眼睛、鼻子都写下来，只要抓住特点就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（四）仿写第一自然段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4BBD7"/>
    <w:multiLevelType w:val="singleLevel"/>
    <w:tmpl w:val="3E74BBD7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Y2YzJkODgzMDQ1YzcwZTBjNDJhYzYyNWI3NWEifQ=="/>
  </w:docVars>
  <w:rsids>
    <w:rsidRoot w:val="5B294FD2"/>
    <w:rsid w:val="5B2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2023-11-24T07:36:00Z</dcterms:created>
  <dc:creator>浅笑*。Trist</dc:creator>
  <cp:lastModifiedBy>浅笑*。Trist</cp:lastModifiedBy>
  <dcterms:modified xsi:type="dcterms:W3CDTF">2023-11-24T07:59:16Z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06454810EA0E4CA8B8F4FFDD5A1DE2DD_11</vt:lpwstr>
  </property>
</Properties>
</file>